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7A3" w:rsidRPr="00633C81" w:rsidRDefault="00CB47A3" w:rsidP="00CB47A3">
      <w:pPr>
        <w:spacing w:after="0"/>
        <w:ind w:firstLine="709"/>
        <w:jc w:val="right"/>
        <w:rPr>
          <w:bCs/>
          <w:sz w:val="24"/>
          <w:szCs w:val="24"/>
        </w:rPr>
      </w:pPr>
      <w:r w:rsidRPr="00633C81">
        <w:rPr>
          <w:bCs/>
          <w:sz w:val="24"/>
          <w:szCs w:val="24"/>
        </w:rPr>
        <w:t>Приложение</w:t>
      </w:r>
      <w:r w:rsidR="00A708AC">
        <w:rPr>
          <w:bCs/>
          <w:sz w:val="24"/>
          <w:szCs w:val="24"/>
        </w:rPr>
        <w:t xml:space="preserve"> 4</w:t>
      </w:r>
    </w:p>
    <w:p w:rsidR="00CB47A3" w:rsidRPr="00633C81" w:rsidRDefault="00CB47A3" w:rsidP="00CB47A3">
      <w:pPr>
        <w:spacing w:after="0"/>
        <w:ind w:firstLine="709"/>
        <w:jc w:val="right"/>
        <w:rPr>
          <w:bCs/>
          <w:sz w:val="24"/>
          <w:szCs w:val="24"/>
        </w:rPr>
      </w:pPr>
      <w:r>
        <w:rPr>
          <w:bCs/>
          <w:sz w:val="24"/>
          <w:szCs w:val="24"/>
        </w:rPr>
        <w:t>к</w:t>
      </w:r>
      <w:r w:rsidRPr="00633C81">
        <w:rPr>
          <w:bCs/>
          <w:sz w:val="24"/>
          <w:szCs w:val="24"/>
        </w:rPr>
        <w:t xml:space="preserve"> приказу от </w:t>
      </w:r>
      <w:r>
        <w:rPr>
          <w:bCs/>
          <w:sz w:val="24"/>
          <w:szCs w:val="24"/>
        </w:rPr>
        <w:t xml:space="preserve">10.01.2020г </w:t>
      </w:r>
      <w:r w:rsidRPr="00633C81">
        <w:rPr>
          <w:bCs/>
          <w:sz w:val="24"/>
          <w:szCs w:val="24"/>
        </w:rPr>
        <w:t>№01-07/_</w:t>
      </w:r>
      <w:r>
        <w:rPr>
          <w:bCs/>
          <w:sz w:val="24"/>
          <w:szCs w:val="24"/>
        </w:rPr>
        <w:t>3/1</w:t>
      </w:r>
      <w:r w:rsidRPr="00633C81">
        <w:rPr>
          <w:bCs/>
          <w:sz w:val="24"/>
          <w:szCs w:val="24"/>
        </w:rPr>
        <w:t>__</w:t>
      </w:r>
    </w:p>
    <w:p w:rsidR="00CB47A3" w:rsidRPr="008A0B44" w:rsidRDefault="00CB47A3" w:rsidP="00CB47A3">
      <w:pPr>
        <w:spacing w:after="0"/>
        <w:ind w:firstLine="709"/>
        <w:jc w:val="both"/>
        <w:rPr>
          <w:rFonts w:eastAsia="Calibri" w:cs="Times New Roman"/>
          <w:szCs w:val="28"/>
        </w:rPr>
      </w:pPr>
    </w:p>
    <w:p w:rsidR="00CB47A3" w:rsidRPr="00632020" w:rsidRDefault="00CB47A3" w:rsidP="00CB47A3">
      <w:pPr>
        <w:spacing w:after="0"/>
        <w:ind w:firstLine="709"/>
        <w:jc w:val="both"/>
        <w:rPr>
          <w:rFonts w:eastAsia="Calibri" w:cs="Times New Roman"/>
          <w:b/>
          <w:szCs w:val="28"/>
        </w:rPr>
      </w:pPr>
    </w:p>
    <w:p w:rsidR="00CB47A3" w:rsidRPr="00632020" w:rsidRDefault="00CB47A3" w:rsidP="00CB47A3">
      <w:pPr>
        <w:spacing w:after="0"/>
        <w:ind w:firstLine="709"/>
        <w:jc w:val="both"/>
        <w:rPr>
          <w:rFonts w:eastAsia="Calibri" w:cs="Times New Roman"/>
          <w:b/>
          <w:szCs w:val="28"/>
        </w:rPr>
      </w:pPr>
      <w:r>
        <w:rPr>
          <w:rFonts w:eastAsia="Calibri" w:cs="Times New Roman"/>
          <w:b/>
          <w:szCs w:val="28"/>
        </w:rPr>
        <w:t xml:space="preserve">                                              </w:t>
      </w:r>
      <w:r w:rsidRPr="00632020">
        <w:rPr>
          <w:rFonts w:eastAsia="Calibri" w:cs="Times New Roman"/>
          <w:b/>
          <w:szCs w:val="28"/>
        </w:rPr>
        <w:t>КОДЕКС</w:t>
      </w:r>
    </w:p>
    <w:p w:rsidR="00CB47A3" w:rsidRPr="00792190" w:rsidRDefault="00CB47A3" w:rsidP="00CB47A3">
      <w:pPr>
        <w:spacing w:after="0"/>
        <w:ind w:firstLine="709"/>
        <w:jc w:val="center"/>
        <w:rPr>
          <w:rFonts w:eastAsia="Calibri" w:cs="Times New Roman"/>
          <w:szCs w:val="28"/>
        </w:rPr>
      </w:pPr>
      <w:r w:rsidRPr="00792190">
        <w:rPr>
          <w:rFonts w:eastAsia="Calibri" w:cs="Times New Roman"/>
          <w:szCs w:val="28"/>
        </w:rPr>
        <w:t>этики и служебного поведения работников</w:t>
      </w:r>
    </w:p>
    <w:p w:rsidR="00CB47A3" w:rsidRPr="00792190" w:rsidRDefault="00CB47A3" w:rsidP="00CB47A3">
      <w:pPr>
        <w:spacing w:after="0"/>
        <w:ind w:firstLine="709"/>
        <w:jc w:val="center"/>
        <w:rPr>
          <w:rFonts w:eastAsia="Calibri" w:cs="Times New Roman"/>
          <w:szCs w:val="28"/>
        </w:rPr>
      </w:pPr>
      <w:r w:rsidRPr="00792190">
        <w:rPr>
          <w:rFonts w:eastAsia="Calibri" w:cs="Times New Roman"/>
          <w:szCs w:val="28"/>
        </w:rPr>
        <w:t xml:space="preserve">муниципального бюджетного учреждения «Спортивная школа </w:t>
      </w:r>
      <w:r>
        <w:rPr>
          <w:rFonts w:eastAsia="Calibri" w:cs="Times New Roman"/>
          <w:szCs w:val="28"/>
        </w:rPr>
        <w:t>олимпийского резерва по боксу «Алмаз» города Челябинска.</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I. Общие положения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1.1.  Настоящий Кодекс этики и служебного поведения работников (далее по тексту – Кодекс) муниципального бюджетного учреждения «Спортивная школа </w:t>
      </w:r>
      <w:r>
        <w:rPr>
          <w:rFonts w:eastAsia="Calibri" w:cs="Times New Roman"/>
          <w:szCs w:val="28"/>
        </w:rPr>
        <w:t>олимпийского резерва по боксу «Алмаз» города Челябинска</w:t>
      </w:r>
      <w:r w:rsidRPr="00792190">
        <w:rPr>
          <w:rFonts w:eastAsia="Calibri" w:cs="Times New Roman"/>
          <w:szCs w:val="28"/>
        </w:rPr>
        <w:t xml:space="preserve"> (далее – </w:t>
      </w:r>
      <w:r>
        <w:rPr>
          <w:rFonts w:eastAsia="Calibri" w:cs="Times New Roman"/>
          <w:szCs w:val="28"/>
        </w:rPr>
        <w:t>Организация</w:t>
      </w:r>
      <w:r w:rsidRPr="00792190">
        <w:rPr>
          <w:rFonts w:eastAsia="Calibri" w:cs="Times New Roman"/>
          <w:szCs w:val="28"/>
        </w:rPr>
        <w:t xml:space="preserve">) разработан в соответствии с положениями Конституции Российской Федерации, Федерального закона от 25 декабря 2008 г. № 273-ФЗ, ФЗ - «О противодействии коррупции», иных нормативных правовых актов Российской Федерации, а также на общепризнанных нравственных принципах и нормах Российского общества и государства.                 </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II.  Предмет и сфера действия Кодекса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2.1. Данный Кодекс, разработанный с целью создания профессиональной культуры в </w:t>
      </w:r>
      <w:r>
        <w:rPr>
          <w:rFonts w:eastAsia="Calibri" w:cs="Times New Roman"/>
          <w:szCs w:val="28"/>
        </w:rPr>
        <w:t>Организации</w:t>
      </w:r>
      <w:r w:rsidRPr="00792190">
        <w:rPr>
          <w:rFonts w:eastAsia="Calibri" w:cs="Times New Roman"/>
          <w:szCs w:val="28"/>
        </w:rPr>
        <w:t>,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2.2. 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спортивной школы.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его авторитет и традиции.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2.3. Кодекс определяет основные принципы совместной жизнедеятельности спортсменов, тренеров и сотрудников </w:t>
      </w:r>
      <w:r>
        <w:rPr>
          <w:rFonts w:eastAsia="Calibri" w:cs="Times New Roman"/>
          <w:szCs w:val="28"/>
        </w:rPr>
        <w:t>Организации</w:t>
      </w:r>
      <w:r w:rsidRPr="00792190">
        <w:rPr>
          <w:rFonts w:eastAsia="Calibri" w:cs="Times New Roman"/>
          <w:szCs w:val="28"/>
        </w:rPr>
        <w:t>,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2.4. </w:t>
      </w:r>
      <w:proofErr w:type="gramStart"/>
      <w:r>
        <w:rPr>
          <w:rFonts w:eastAsia="Calibri" w:cs="Times New Roman"/>
          <w:szCs w:val="28"/>
        </w:rPr>
        <w:t>Организация  обязана</w:t>
      </w:r>
      <w:proofErr w:type="gramEnd"/>
      <w:r>
        <w:rPr>
          <w:rFonts w:eastAsia="Calibri" w:cs="Times New Roman"/>
          <w:szCs w:val="28"/>
        </w:rPr>
        <w:t xml:space="preserve"> создать</w:t>
      </w:r>
      <w:r w:rsidRPr="00792190">
        <w:rPr>
          <w:rFonts w:eastAsia="Calibri" w:cs="Times New Roman"/>
          <w:szCs w:val="28"/>
        </w:rPr>
        <w:t xml:space="preserve"> необходимые условия для полной реализации положений Кодекса.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Гражданин, поступающий на работу в </w:t>
      </w:r>
      <w:r>
        <w:rPr>
          <w:rFonts w:eastAsia="Calibri" w:cs="Times New Roman"/>
          <w:szCs w:val="28"/>
        </w:rPr>
        <w:t>Организацию</w:t>
      </w:r>
      <w:r w:rsidRPr="00792190">
        <w:rPr>
          <w:rFonts w:eastAsia="Calibri" w:cs="Times New Roman"/>
          <w:szCs w:val="28"/>
        </w:rPr>
        <w:t xml:space="preserve"> (в дальнейшем сотрудник), знакомится с положением Кодекса и соблюдает их в процессе своей деятельности.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2.5. Изменения и дополнения в Кодекс могут вноситься по инициативе как отдельных сотрудников, так и иных служб (Попечительского совета и Администрации) </w:t>
      </w:r>
      <w:r>
        <w:rPr>
          <w:rFonts w:eastAsia="Calibri" w:cs="Times New Roman"/>
          <w:szCs w:val="28"/>
        </w:rPr>
        <w:t>Организации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lastRenderedPageBreak/>
        <w:t>2.6. Кодекс является документом, открытым для ознакомления всех участников тренировочного процесса (детей, родителей, тренеров). Содержание Кодекса доводят до сведения работников на общем собрании трудового коллектива, родителей на родительских собраниях. Вновь прибывшие обязательно знакомятся с данным документом, который находится в доступном месте.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2.7. Нормами Кодекса руководствуются все работники </w:t>
      </w:r>
      <w:r>
        <w:rPr>
          <w:rFonts w:eastAsia="Calibri" w:cs="Times New Roman"/>
          <w:szCs w:val="28"/>
        </w:rPr>
        <w:t>Организации</w:t>
      </w:r>
      <w:r w:rsidRPr="00792190">
        <w:rPr>
          <w:rFonts w:eastAsia="Calibri" w:cs="Times New Roman"/>
          <w:szCs w:val="28"/>
        </w:rPr>
        <w:t xml:space="preserve"> без исключения.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2.8. Данный Кодекс определяет основные нормы профессиональной этики, которые: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регулируют отношения между всеми участниками </w:t>
      </w:r>
      <w:r>
        <w:rPr>
          <w:rFonts w:eastAsia="Calibri" w:cs="Times New Roman"/>
          <w:szCs w:val="28"/>
        </w:rPr>
        <w:t>тренировочного</w:t>
      </w:r>
      <w:r w:rsidRPr="00792190">
        <w:rPr>
          <w:rFonts w:eastAsia="Calibri" w:cs="Times New Roman"/>
          <w:szCs w:val="28"/>
        </w:rPr>
        <w:t xml:space="preserve"> процесса, а также работниками </w:t>
      </w:r>
      <w:r>
        <w:rPr>
          <w:rFonts w:eastAsia="Calibri" w:cs="Times New Roman"/>
          <w:szCs w:val="28"/>
        </w:rPr>
        <w:t>Организации</w:t>
      </w:r>
      <w:r w:rsidRPr="00792190">
        <w:rPr>
          <w:rFonts w:eastAsia="Calibri" w:cs="Times New Roman"/>
          <w:szCs w:val="28"/>
        </w:rPr>
        <w:t xml:space="preserve"> и общественности;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защищают их человеческую ценность и достоинство;</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поддерживают качество профессиональной деятельности работников </w:t>
      </w:r>
      <w:r>
        <w:rPr>
          <w:rFonts w:eastAsia="Calibri" w:cs="Times New Roman"/>
          <w:szCs w:val="28"/>
        </w:rPr>
        <w:t>Организации</w:t>
      </w:r>
      <w:r w:rsidRPr="00792190">
        <w:rPr>
          <w:rFonts w:eastAsia="Calibri" w:cs="Times New Roman"/>
          <w:szCs w:val="28"/>
        </w:rPr>
        <w:t xml:space="preserve"> и честь их профессии;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создают культуру </w:t>
      </w:r>
      <w:r>
        <w:rPr>
          <w:rFonts w:eastAsia="Calibri" w:cs="Times New Roman"/>
          <w:szCs w:val="28"/>
        </w:rPr>
        <w:t>Организации,</w:t>
      </w:r>
      <w:r w:rsidRPr="00792190">
        <w:rPr>
          <w:rFonts w:eastAsia="Calibri" w:cs="Times New Roman"/>
          <w:szCs w:val="28"/>
        </w:rPr>
        <w:t xml:space="preserve"> основанную на доверии, ответственности и справедливости;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III. Цель Кодекса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3.1. 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w:t>
      </w:r>
      <w:r>
        <w:rPr>
          <w:rFonts w:eastAsia="Calibri" w:cs="Times New Roman"/>
          <w:szCs w:val="28"/>
        </w:rPr>
        <w:t>укреплению авторитета сотрудников</w:t>
      </w:r>
      <w:r w:rsidRPr="00792190">
        <w:rPr>
          <w:rFonts w:eastAsia="Calibri" w:cs="Times New Roman"/>
          <w:szCs w:val="28"/>
        </w:rPr>
        <w:t xml:space="preserve"> </w:t>
      </w:r>
      <w:r>
        <w:rPr>
          <w:rFonts w:eastAsia="Calibri" w:cs="Times New Roman"/>
          <w:szCs w:val="28"/>
        </w:rPr>
        <w:t>Организации</w:t>
      </w:r>
      <w:r w:rsidRPr="00792190">
        <w:rPr>
          <w:rFonts w:eastAsia="Calibri" w:cs="Times New Roman"/>
          <w:szCs w:val="28"/>
        </w:rPr>
        <w:t>. Кодекс призван повысить эффе</w:t>
      </w:r>
      <w:r>
        <w:rPr>
          <w:rFonts w:eastAsia="Calibri" w:cs="Times New Roman"/>
          <w:szCs w:val="28"/>
        </w:rPr>
        <w:t>ктивность выполнения сотрудниками</w:t>
      </w:r>
      <w:r w:rsidRPr="00792190">
        <w:rPr>
          <w:rFonts w:eastAsia="Calibri" w:cs="Times New Roman"/>
          <w:szCs w:val="28"/>
        </w:rPr>
        <w:t xml:space="preserve"> своих должностных обязанностей. Целью Кодекса является внедрение единых правил поведения.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3.2. Кодекс:</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служит основной для формирования должностной морали в сфере спорта, уважительного отношения к </w:t>
      </w:r>
      <w:r>
        <w:rPr>
          <w:rFonts w:eastAsia="Calibri" w:cs="Times New Roman"/>
          <w:szCs w:val="28"/>
        </w:rPr>
        <w:t xml:space="preserve">тренировочной, </w:t>
      </w:r>
      <w:r w:rsidRPr="00792190">
        <w:rPr>
          <w:rFonts w:eastAsia="Calibri" w:cs="Times New Roman"/>
          <w:szCs w:val="28"/>
        </w:rPr>
        <w:t>педагогической и воспитательной работе в общественном сознании;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выступает как институт общественного сознания и нравственности сотрудников </w:t>
      </w:r>
      <w:r>
        <w:rPr>
          <w:rFonts w:eastAsia="Calibri" w:cs="Times New Roman"/>
          <w:szCs w:val="28"/>
        </w:rPr>
        <w:t>Организации</w:t>
      </w:r>
      <w:r w:rsidRPr="00792190">
        <w:rPr>
          <w:rFonts w:eastAsia="Calibri" w:cs="Times New Roman"/>
          <w:szCs w:val="28"/>
        </w:rPr>
        <w:t>, их самоконтроля. Кодекс способствует тому, чтобы работник учреждения сам управлял своим поведением, способствует дисциплине и взаимному уважению, а также установлению в спортивной школе благоприятной и безопасной обстановки.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3.3. 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IV. Основные принципы служебного поведения сотрудников Организации</w:t>
      </w:r>
    </w:p>
    <w:p w:rsidR="00CB47A3" w:rsidRPr="00792190" w:rsidRDefault="00CB47A3" w:rsidP="00CB47A3">
      <w:pPr>
        <w:spacing w:after="0"/>
        <w:ind w:firstLine="709"/>
        <w:jc w:val="both"/>
        <w:rPr>
          <w:rFonts w:eastAsia="Calibri" w:cs="Times New Roman"/>
          <w:szCs w:val="28"/>
        </w:rPr>
      </w:pP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4.1. Источники и принципы этики, нормы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4.2. 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4.3. 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4.4. Сотрудники</w:t>
      </w:r>
      <w:r>
        <w:rPr>
          <w:rFonts w:eastAsia="Calibri" w:cs="Times New Roman"/>
          <w:szCs w:val="28"/>
        </w:rPr>
        <w:t xml:space="preserve"> Организации</w:t>
      </w:r>
      <w:r w:rsidRPr="00792190">
        <w:rPr>
          <w:rFonts w:eastAsia="Calibri" w:cs="Times New Roman"/>
          <w:szCs w:val="28"/>
        </w:rPr>
        <w:t>, сознавая ответственность перед государством, обществом и гражданами, призваны: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исполнять должностные обязанности добросовестно и на высоком профессиональном уровне в целях обеспечения эффективной работы;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исходить из того, что признание, соблюдение прав и свобод человека и гражданина определяют основной смысл и содержания деятельности сотрудников спортивной организации;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осуществлять свою деятельность в пределах полномочий, </w:t>
      </w:r>
      <w:r>
        <w:rPr>
          <w:rFonts w:eastAsia="Calibri" w:cs="Times New Roman"/>
          <w:szCs w:val="28"/>
        </w:rPr>
        <w:t>представленных сотруднику</w:t>
      </w:r>
      <w:r w:rsidRPr="00792190">
        <w:rPr>
          <w:rFonts w:eastAsia="Calibri" w:cs="Times New Roman"/>
          <w:szCs w:val="28"/>
        </w:rPr>
        <w:t>;</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уведомлять руководителя, органы прокуратуры или другие государственные органы обо всех случа</w:t>
      </w:r>
      <w:r>
        <w:rPr>
          <w:rFonts w:eastAsia="Calibri" w:cs="Times New Roman"/>
          <w:szCs w:val="28"/>
        </w:rPr>
        <w:t xml:space="preserve">ях обращения к </w:t>
      </w:r>
      <w:proofErr w:type="gramStart"/>
      <w:r>
        <w:rPr>
          <w:rFonts w:eastAsia="Calibri" w:cs="Times New Roman"/>
          <w:szCs w:val="28"/>
        </w:rPr>
        <w:t xml:space="preserve">сотруднику </w:t>
      </w:r>
      <w:r w:rsidRPr="00792190">
        <w:rPr>
          <w:rFonts w:eastAsia="Calibri" w:cs="Times New Roman"/>
          <w:szCs w:val="28"/>
        </w:rPr>
        <w:t xml:space="preserve"> каких</w:t>
      </w:r>
      <w:proofErr w:type="gramEnd"/>
      <w:r w:rsidRPr="00792190">
        <w:rPr>
          <w:rFonts w:eastAsia="Calibri" w:cs="Times New Roman"/>
          <w:szCs w:val="28"/>
        </w:rPr>
        <w:t xml:space="preserve"> - либо лиц в целях склонения к совершению коррупционных правонарушений;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соблюдать нормы служебной, профессиональной этики и правила делового поведения;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проявлять корректность и вни</w:t>
      </w:r>
      <w:r w:rsidR="007C1590">
        <w:rPr>
          <w:rFonts w:eastAsia="Calibri" w:cs="Times New Roman"/>
          <w:szCs w:val="28"/>
        </w:rPr>
        <w:t>мательность в обращении со всеми</w:t>
      </w:r>
      <w:r w:rsidRPr="00792190">
        <w:rPr>
          <w:rFonts w:eastAsia="Calibri" w:cs="Times New Roman"/>
          <w:szCs w:val="28"/>
        </w:rPr>
        <w:t xml:space="preserve"> участника</w:t>
      </w:r>
      <w:r w:rsidR="007C1590">
        <w:rPr>
          <w:rFonts w:eastAsia="Calibri" w:cs="Times New Roman"/>
          <w:szCs w:val="28"/>
        </w:rPr>
        <w:t>ми</w:t>
      </w:r>
      <w:r w:rsidRPr="00792190">
        <w:rPr>
          <w:rFonts w:eastAsia="Calibri" w:cs="Times New Roman"/>
          <w:szCs w:val="28"/>
        </w:rPr>
        <w:t xml:space="preserve"> спортивного</w:t>
      </w:r>
      <w:bookmarkStart w:id="0" w:name="_GoBack"/>
      <w:bookmarkEnd w:id="0"/>
      <w:r w:rsidRPr="00792190">
        <w:rPr>
          <w:rFonts w:eastAsia="Calibri" w:cs="Times New Roman"/>
          <w:szCs w:val="28"/>
        </w:rPr>
        <w:t xml:space="preserve"> процесса, гражданами и должностными лицами;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учреждения;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lastRenderedPageBreak/>
        <w:t>- соблюдать установленные в образовательной организации правила публичных выступлений и предоставления служебной информации;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 уважительно относиться к деятельности представителей средств массовой информации по информированию общества о работе </w:t>
      </w:r>
      <w:r>
        <w:rPr>
          <w:rFonts w:eastAsia="Calibri" w:cs="Times New Roman"/>
          <w:szCs w:val="28"/>
        </w:rPr>
        <w:t>Организации</w:t>
      </w:r>
      <w:r w:rsidRPr="00792190">
        <w:rPr>
          <w:rFonts w:eastAsia="Calibri" w:cs="Times New Roman"/>
          <w:szCs w:val="28"/>
        </w:rPr>
        <w:t>, а также оказывать содействия в получении достоверной информации в установленном порядке.</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V. Соблюдение законности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5.1. Сотрудник </w:t>
      </w:r>
      <w:r>
        <w:rPr>
          <w:rFonts w:eastAsia="Calibri" w:cs="Times New Roman"/>
          <w:szCs w:val="28"/>
        </w:rPr>
        <w:t>Организации</w:t>
      </w:r>
      <w:r w:rsidRPr="00792190">
        <w:rPr>
          <w:rFonts w:eastAsia="Calibri" w:cs="Times New Roman"/>
          <w:szCs w:val="28"/>
        </w:rPr>
        <w:t xml:space="preserve">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учреждения.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5.2. 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5.3. 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5.4. 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VI. Требования к антикоррупционному поведению сотрудников Организации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6.1. 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6.2. 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6.3. Сотрудники должны уважительно и доброжелательно общаться с родителями спортсменов; не имеют права побуждать родительские комитеты (и отдельных родителей или лиц их заменяющих) организовывать для сотрудников </w:t>
      </w:r>
      <w:r>
        <w:rPr>
          <w:rFonts w:eastAsia="Calibri" w:cs="Times New Roman"/>
          <w:szCs w:val="28"/>
        </w:rPr>
        <w:t xml:space="preserve">  </w:t>
      </w:r>
      <w:proofErr w:type="gramStart"/>
      <w:r>
        <w:rPr>
          <w:rFonts w:eastAsia="Calibri" w:cs="Times New Roman"/>
          <w:szCs w:val="28"/>
        </w:rPr>
        <w:t xml:space="preserve">Организации </w:t>
      </w:r>
      <w:r w:rsidRPr="00792190">
        <w:rPr>
          <w:rFonts w:eastAsia="Calibri" w:cs="Times New Roman"/>
          <w:szCs w:val="28"/>
        </w:rPr>
        <w:t xml:space="preserve"> угощения</w:t>
      </w:r>
      <w:proofErr w:type="gramEnd"/>
      <w:r w:rsidRPr="00792190">
        <w:rPr>
          <w:rFonts w:eastAsia="Calibri" w:cs="Times New Roman"/>
          <w:szCs w:val="28"/>
        </w:rPr>
        <w:t>,</w:t>
      </w:r>
      <w:r>
        <w:rPr>
          <w:rFonts w:eastAsia="Calibri" w:cs="Times New Roman"/>
          <w:szCs w:val="28"/>
        </w:rPr>
        <w:t xml:space="preserve"> </w:t>
      </w:r>
      <w:r w:rsidRPr="00792190">
        <w:rPr>
          <w:rFonts w:eastAsia="Calibri" w:cs="Times New Roman"/>
          <w:szCs w:val="28"/>
        </w:rPr>
        <w:t xml:space="preserve"> поздравления и дарение подарков.</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6.4. Отношения сотрудников и родителей не должны оказывать влияния на оценку личности и достижений детей.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6.5. На отношения сотрудников со спортсменами и на их оценку не должна влиять поддержка, оказываемая их родителями или опекунами (или лицами их заменяющими) </w:t>
      </w:r>
      <w:r>
        <w:rPr>
          <w:rFonts w:eastAsia="Calibri" w:cs="Times New Roman"/>
          <w:szCs w:val="28"/>
        </w:rPr>
        <w:t>Организации</w:t>
      </w:r>
    </w:p>
    <w:p w:rsidR="00CB47A3" w:rsidRPr="00792190" w:rsidRDefault="00CB47A3" w:rsidP="00CB47A3">
      <w:pPr>
        <w:spacing w:after="0"/>
        <w:ind w:firstLine="709"/>
        <w:jc w:val="both"/>
        <w:rPr>
          <w:rFonts w:eastAsia="Calibri" w:cs="Times New Roman"/>
          <w:szCs w:val="28"/>
        </w:rPr>
      </w:pPr>
    </w:p>
    <w:p w:rsidR="00CB47A3" w:rsidRDefault="00CB47A3" w:rsidP="00CB47A3">
      <w:pPr>
        <w:spacing w:after="0"/>
        <w:ind w:firstLine="709"/>
        <w:jc w:val="both"/>
        <w:rPr>
          <w:rFonts w:eastAsia="Calibri" w:cs="Times New Roman"/>
          <w:b/>
          <w:szCs w:val="28"/>
        </w:rPr>
      </w:pPr>
    </w:p>
    <w:p w:rsidR="00CB47A3" w:rsidRDefault="00CB47A3" w:rsidP="00CB47A3">
      <w:pPr>
        <w:spacing w:after="0"/>
        <w:ind w:firstLine="709"/>
        <w:jc w:val="both"/>
        <w:rPr>
          <w:rFonts w:eastAsia="Calibri" w:cs="Times New Roman"/>
          <w:b/>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lastRenderedPageBreak/>
        <w:t>VII. Обращение со служебной информацией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7.1. Сотрудник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7.2. 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7.3. Сотрудник имеет право пользоваться различными источниками информации.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7.4. При отборе и передаче информации спортсменами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7.5. Сотрудник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7.6. 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спортивного процесса, однако его утверждения не могут быть тенденциозно неточными, злонамеренными и оскорбительными.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7.7. Сотрудник не имеет права обнародовать конфиденциальную служебную информацию.</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 xml:space="preserve">VIII. Этика поведения сотрудников, наделенных </w:t>
      </w:r>
      <w:proofErr w:type="gramStart"/>
      <w:r w:rsidRPr="00F40762">
        <w:rPr>
          <w:rFonts w:eastAsia="Calibri" w:cs="Times New Roman"/>
          <w:b/>
          <w:szCs w:val="28"/>
        </w:rPr>
        <w:t>организационно  распорядительными</w:t>
      </w:r>
      <w:proofErr w:type="gramEnd"/>
      <w:r w:rsidRPr="00F40762">
        <w:rPr>
          <w:rFonts w:eastAsia="Calibri" w:cs="Times New Roman"/>
          <w:b/>
          <w:szCs w:val="28"/>
        </w:rPr>
        <w:t xml:space="preserve"> полномочиями по отношению к другим сотрудникам Организации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8.1. 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8.2. Сотрудники,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8.3. 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w:t>
      </w:r>
      <w:proofErr w:type="spellStart"/>
      <w:r w:rsidRPr="00792190">
        <w:rPr>
          <w:rFonts w:eastAsia="Calibri" w:cs="Times New Roman"/>
          <w:szCs w:val="28"/>
        </w:rPr>
        <w:t>коррупционно</w:t>
      </w:r>
      <w:proofErr w:type="spellEnd"/>
      <w:r w:rsidRPr="00792190">
        <w:rPr>
          <w:rFonts w:eastAsia="Calibri" w:cs="Times New Roman"/>
          <w:szCs w:val="28"/>
        </w:rPr>
        <w:t xml:space="preserve"> опасного поведения, своим личным поведением подавать пример честности, беспристрастности и справедливости.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lastRenderedPageBreak/>
        <w:t>8.4. 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8.5. Если сотрудник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8.6. Сотрудник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IX. Служебное общение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 В общении сотрудникам </w:t>
      </w:r>
      <w:r>
        <w:rPr>
          <w:rFonts w:eastAsia="Calibri" w:cs="Times New Roman"/>
          <w:szCs w:val="28"/>
        </w:rPr>
        <w:t>Организации</w:t>
      </w:r>
      <w:r w:rsidRPr="00792190">
        <w:rPr>
          <w:rFonts w:eastAsia="Calibri" w:cs="Times New Roman"/>
          <w:szCs w:val="28"/>
        </w:rPr>
        <w:t xml:space="preserve">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9.2. В общении с участниками тренировочного процесса, гражданами и коллегами со стороны сотрудника </w:t>
      </w:r>
      <w:r>
        <w:rPr>
          <w:rFonts w:eastAsia="Calibri" w:cs="Times New Roman"/>
          <w:szCs w:val="28"/>
        </w:rPr>
        <w:t xml:space="preserve">Организации </w:t>
      </w:r>
      <w:r w:rsidRPr="00792190">
        <w:rPr>
          <w:rFonts w:eastAsia="Calibri" w:cs="Times New Roman"/>
          <w:szCs w:val="28"/>
        </w:rPr>
        <w:t>недопустимы: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пренебрежительный тон, грубость, заносчивость, некорректность замечаний, предъявление неправомерных, незаслуженных обвинений;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угрозы, оскорбительные выражения или реплики, действия, препятствующие нормальному общению или провоцирующие противоправное поведение.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9.3. Сотрудники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9.4. Тренеры сами выбирают подходящий стиль общения со спортсменами, основанный на взаимном уважении.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9.5. В первую очередь, сотрудник должен быть требователен к себе. Требовательность тренера по отношению к спортсмену позитивна, является </w:t>
      </w:r>
      <w:r w:rsidRPr="00792190">
        <w:rPr>
          <w:rFonts w:eastAsia="Calibri" w:cs="Times New Roman"/>
          <w:szCs w:val="28"/>
        </w:rPr>
        <w:lastRenderedPageBreak/>
        <w:t>стержнем профессиональной этики педагога и основой его саморазвития. Тренер никогда не должен терять чувства меры и самообладания.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9.6. Тренер выбирает такие методы работы, которые поощряют в спортсменах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9.7. При оценке поведения и достижений своих воспитанников тренер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9.8. Тренер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должен постараться немедленно исправить свою ошибку.</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9.9. Тренер постоянно заботится и работает над своей культурой </w:t>
      </w:r>
      <w:proofErr w:type="gramStart"/>
      <w:r w:rsidRPr="00792190">
        <w:rPr>
          <w:rFonts w:eastAsia="Calibri" w:cs="Times New Roman"/>
          <w:szCs w:val="28"/>
        </w:rPr>
        <w:t>речи,  культурой</w:t>
      </w:r>
      <w:proofErr w:type="gramEnd"/>
      <w:r w:rsidRPr="00792190">
        <w:rPr>
          <w:rFonts w:eastAsia="Calibri" w:cs="Times New Roman"/>
          <w:szCs w:val="28"/>
        </w:rPr>
        <w:t xml:space="preserve"> общения.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9.10. Тренер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9.11. Тренер терпимо относится к религиозным убеждения и политическим взглядам своих воспитанников. Он не имеет право навязывать воспитанникам и их родителям (лицам их заменяющим) свои взгляды, иначе как путем дискуссий.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9.12. Общение между тренерами: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9.12.1. Взаимоотношения между тренерами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9.12.2. Тренер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9.12.3. Тренеры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тренеры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9.12.4. Вполне допустимо и даже приветствуется положительные отзывы, комментарии и </w:t>
      </w:r>
      <w:r>
        <w:rPr>
          <w:rFonts w:eastAsia="Calibri" w:cs="Times New Roman"/>
          <w:szCs w:val="28"/>
        </w:rPr>
        <w:t>местами даже реклама тренеров о</w:t>
      </w:r>
      <w:r w:rsidRPr="00792190">
        <w:rPr>
          <w:rFonts w:eastAsia="Calibri" w:cs="Times New Roman"/>
          <w:szCs w:val="28"/>
        </w:rPr>
        <w:t xml:space="preserve"> спортивной организации за пределами спортивной школы, а именно выступая на научно-практических конференциях, научных заседаниях, мастер-класс</w:t>
      </w:r>
      <w:r>
        <w:rPr>
          <w:rFonts w:eastAsia="Calibri" w:cs="Times New Roman"/>
          <w:szCs w:val="28"/>
        </w:rPr>
        <w:t>ах</w:t>
      </w:r>
      <w:r w:rsidRPr="00792190">
        <w:rPr>
          <w:rFonts w:eastAsia="Calibri" w:cs="Times New Roman"/>
          <w:szCs w:val="28"/>
        </w:rPr>
        <w:t>, которые тренер вправе проводить, участвовать за пределами спортивной школы.</w:t>
      </w:r>
    </w:p>
    <w:p w:rsidR="00CB47A3" w:rsidRPr="00792190" w:rsidRDefault="00CB47A3" w:rsidP="00CB47A3">
      <w:pPr>
        <w:spacing w:after="0"/>
        <w:ind w:firstLine="709"/>
        <w:jc w:val="both"/>
        <w:rPr>
          <w:rFonts w:eastAsia="Calibri" w:cs="Times New Roman"/>
          <w:szCs w:val="28"/>
        </w:rPr>
      </w:pPr>
      <w:r>
        <w:rPr>
          <w:rFonts w:eastAsia="Calibri" w:cs="Times New Roman"/>
          <w:szCs w:val="28"/>
        </w:rPr>
        <w:lastRenderedPageBreak/>
        <w:t>9.12.5</w:t>
      </w:r>
      <w:r w:rsidRPr="00792190">
        <w:rPr>
          <w:rFonts w:eastAsia="Calibri" w:cs="Times New Roman"/>
          <w:szCs w:val="28"/>
        </w:rPr>
        <w:t xml:space="preserve">.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жизни </w:t>
      </w:r>
      <w:r>
        <w:rPr>
          <w:rFonts w:eastAsia="Calibri" w:cs="Times New Roman"/>
          <w:szCs w:val="28"/>
        </w:rPr>
        <w:t xml:space="preserve">Организации </w:t>
      </w:r>
      <w:r w:rsidRPr="00792190">
        <w:rPr>
          <w:rFonts w:eastAsia="Calibri" w:cs="Times New Roman"/>
          <w:szCs w:val="28"/>
        </w:rPr>
        <w:t>обсуждаются и принимаются в открытых дискуссиях. Решение об обнародовании критики принимается большинством голосов членов Комиссии по этике, без согласования с руководителем.</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9.12.6. </w:t>
      </w:r>
      <w:r>
        <w:rPr>
          <w:rFonts w:eastAsia="Calibri" w:cs="Times New Roman"/>
          <w:szCs w:val="28"/>
        </w:rPr>
        <w:t>Сотрудники</w:t>
      </w:r>
      <w:r w:rsidRPr="00792190">
        <w:rPr>
          <w:rFonts w:eastAsia="Calibri" w:cs="Times New Roman"/>
          <w:szCs w:val="28"/>
        </w:rPr>
        <w:t xml:space="preserve">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9.13.  Взаимоотношения с администрацией: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9.13.1. </w:t>
      </w:r>
      <w:r>
        <w:rPr>
          <w:rFonts w:eastAsia="Calibri" w:cs="Times New Roman"/>
          <w:szCs w:val="28"/>
        </w:rPr>
        <w:t>Деятельность Организации</w:t>
      </w:r>
      <w:r w:rsidRPr="00792190">
        <w:rPr>
          <w:rFonts w:eastAsia="Calibri" w:cs="Times New Roman"/>
          <w:szCs w:val="28"/>
        </w:rPr>
        <w:t xml:space="preserve"> базируется на принципах свободы слова и убеждений, терпимости, демократичности и справедливости. Администрация </w:t>
      </w:r>
      <w:r>
        <w:rPr>
          <w:rFonts w:eastAsia="Calibri" w:cs="Times New Roman"/>
          <w:szCs w:val="28"/>
        </w:rPr>
        <w:t xml:space="preserve">Организации </w:t>
      </w:r>
      <w:r w:rsidRPr="00792190">
        <w:rPr>
          <w:rFonts w:eastAsia="Calibri" w:cs="Times New Roman"/>
          <w:szCs w:val="28"/>
        </w:rPr>
        <w:t>делает все возможное для полного раскрытия способностей и умений тренера как основного субъекта спортивной деятельности.</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9.13.2. В </w:t>
      </w:r>
      <w:r>
        <w:rPr>
          <w:rFonts w:eastAsia="Calibri" w:cs="Times New Roman"/>
          <w:szCs w:val="28"/>
        </w:rPr>
        <w:t>Организации</w:t>
      </w:r>
      <w:r w:rsidRPr="00792190">
        <w:rPr>
          <w:rFonts w:eastAsia="Calibri" w:cs="Times New Roman"/>
          <w:szCs w:val="28"/>
        </w:rPr>
        <w:t xml:space="preserve">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w:t>
      </w:r>
      <w:r>
        <w:rPr>
          <w:rFonts w:eastAsia="Calibri" w:cs="Times New Roman"/>
          <w:szCs w:val="28"/>
        </w:rPr>
        <w:t>,</w:t>
      </w:r>
      <w:r w:rsidRPr="00792190">
        <w:rPr>
          <w:rFonts w:eastAsia="Calibri" w:cs="Times New Roman"/>
          <w:szCs w:val="28"/>
        </w:rPr>
        <w:t xml:space="preserve"> заместитель директора по спортивной работе и Комиссия по этике.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9.13.3. Администрация спортивной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w:t>
      </w:r>
      <w:r>
        <w:rPr>
          <w:rFonts w:eastAsia="Calibri" w:cs="Times New Roman"/>
          <w:szCs w:val="28"/>
        </w:rPr>
        <w:t>сотрудников</w:t>
      </w:r>
      <w:r w:rsidRPr="00792190">
        <w:rPr>
          <w:rFonts w:eastAsia="Calibri" w:cs="Times New Roman"/>
          <w:szCs w:val="28"/>
        </w:rPr>
        <w:t>,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9.13.4. Администрация не может дискриминировать, игнорировать или преследовать сотрудников за их убеждения или на основании личных симпатий или антипатий. Отношения администрации с каждым из сотрудников основываются на принципе равноправия.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9.13.5. Администрация не может требовать или собирать информацию о личной жизни сотрудника, не связанную с выполнением им своих трудовых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9.13.6. Оценки и решения руководителя должны быть беспристрастными и основываться на фактах и реальных заслугах </w:t>
      </w:r>
      <w:r>
        <w:rPr>
          <w:rFonts w:eastAsia="Calibri" w:cs="Times New Roman"/>
          <w:szCs w:val="28"/>
        </w:rPr>
        <w:t>сотрудников.</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9.13.7. </w:t>
      </w:r>
      <w:r>
        <w:rPr>
          <w:rFonts w:eastAsia="Calibri" w:cs="Times New Roman"/>
          <w:szCs w:val="28"/>
        </w:rPr>
        <w:t>Сотрудники</w:t>
      </w:r>
      <w:r w:rsidRPr="00792190">
        <w:rPr>
          <w:rFonts w:eastAsia="Calibri" w:cs="Times New Roman"/>
          <w:szCs w:val="28"/>
        </w:rPr>
        <w:t xml:space="preserve"> имеют право получать от администрации информацию, имеющую значение для работы спортивной организации. Администрация не имеет права скрывать или тенденциозно извращать информацию, могущую повлиять на карьеру тренера и на качество его труда. Важные для тренерского сообщества решения принимаются в учреждении на основе принципов открытости и общего участия.</w:t>
      </w:r>
    </w:p>
    <w:p w:rsidR="00CB47A3" w:rsidRPr="00792190" w:rsidRDefault="00CB47A3" w:rsidP="00CB47A3">
      <w:pPr>
        <w:spacing w:after="0"/>
        <w:ind w:firstLine="709"/>
        <w:jc w:val="both"/>
        <w:rPr>
          <w:rFonts w:eastAsia="Calibri" w:cs="Times New Roman"/>
          <w:szCs w:val="28"/>
        </w:rPr>
      </w:pPr>
      <w:r>
        <w:rPr>
          <w:rFonts w:eastAsia="Calibri" w:cs="Times New Roman"/>
          <w:szCs w:val="28"/>
        </w:rPr>
        <w:t>9.13.8. Сотрудники</w:t>
      </w:r>
      <w:r w:rsidRPr="00792190">
        <w:rPr>
          <w:rFonts w:eastAsia="Calibri" w:cs="Times New Roman"/>
          <w:szCs w:val="28"/>
        </w:rPr>
        <w:t xml:space="preserve"> </w:t>
      </w:r>
      <w:r>
        <w:rPr>
          <w:rFonts w:eastAsia="Calibri" w:cs="Times New Roman"/>
          <w:szCs w:val="28"/>
        </w:rPr>
        <w:t>Организации</w:t>
      </w:r>
      <w:r w:rsidRPr="00792190">
        <w:rPr>
          <w:rFonts w:eastAsia="Calibri" w:cs="Times New Roman"/>
          <w:szCs w:val="28"/>
        </w:rPr>
        <w:t xml:space="preserve"> уважительно относятся к администрации, соблюдают субординацию</w:t>
      </w:r>
      <w:r>
        <w:rPr>
          <w:rFonts w:eastAsia="Calibri" w:cs="Times New Roman"/>
          <w:szCs w:val="28"/>
        </w:rPr>
        <w:t>,</w:t>
      </w:r>
      <w:r w:rsidRPr="00792190">
        <w:rPr>
          <w:rFonts w:eastAsia="Calibri" w:cs="Times New Roman"/>
          <w:szCs w:val="28"/>
        </w:rPr>
        <w:t xml:space="preserve"> и при возникновении конфликта с администрацией пытаются его разрешить с соблюдением этических норм. </w:t>
      </w:r>
      <w:r w:rsidRPr="00792190">
        <w:rPr>
          <w:rFonts w:eastAsia="Calibri" w:cs="Times New Roman"/>
          <w:szCs w:val="28"/>
        </w:rPr>
        <w:lastRenderedPageBreak/>
        <w:t>Если же иное не получается по каким-либо причинам, то конфликт разбирается Комиссией по этике.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9.13.9. </w:t>
      </w:r>
      <w:r>
        <w:rPr>
          <w:rFonts w:eastAsia="Calibri" w:cs="Times New Roman"/>
          <w:szCs w:val="28"/>
        </w:rPr>
        <w:t xml:space="preserve">  </w:t>
      </w:r>
      <w:r w:rsidRPr="00792190">
        <w:rPr>
          <w:rFonts w:eastAsia="Calibri" w:cs="Times New Roman"/>
          <w:szCs w:val="28"/>
        </w:rPr>
        <w:t>В случае выявления преступной деятельности</w:t>
      </w:r>
      <w:r>
        <w:rPr>
          <w:rFonts w:eastAsia="Calibri" w:cs="Times New Roman"/>
          <w:szCs w:val="28"/>
        </w:rPr>
        <w:t xml:space="preserve"> сотрудников, в том </w:t>
      </w:r>
      <w:proofErr w:type="gramStart"/>
      <w:r>
        <w:rPr>
          <w:rFonts w:eastAsia="Calibri" w:cs="Times New Roman"/>
          <w:szCs w:val="28"/>
        </w:rPr>
        <w:t xml:space="preserve">числе </w:t>
      </w:r>
      <w:r w:rsidRPr="00792190">
        <w:rPr>
          <w:rFonts w:eastAsia="Calibri" w:cs="Times New Roman"/>
          <w:szCs w:val="28"/>
        </w:rPr>
        <w:t xml:space="preserve"> тренера</w:t>
      </w:r>
      <w:proofErr w:type="gramEnd"/>
      <w:r w:rsidRPr="00792190">
        <w:rPr>
          <w:rFonts w:eastAsia="Calibri" w:cs="Times New Roman"/>
          <w:szCs w:val="28"/>
        </w:rPr>
        <w:t>(</w:t>
      </w:r>
      <w:proofErr w:type="spellStart"/>
      <w:r w:rsidRPr="00792190">
        <w:rPr>
          <w:rFonts w:eastAsia="Calibri" w:cs="Times New Roman"/>
          <w:szCs w:val="28"/>
        </w:rPr>
        <w:t>ов</w:t>
      </w:r>
      <w:proofErr w:type="spellEnd"/>
      <w:r w:rsidRPr="00792190">
        <w:rPr>
          <w:rFonts w:eastAsia="Calibri" w:cs="Times New Roman"/>
          <w:szCs w:val="28"/>
        </w:rPr>
        <w:t xml:space="preserve">) и ответственных сотрудников администрации, а также грубых нарушений профессиональной этики директор </w:t>
      </w:r>
      <w:r>
        <w:rPr>
          <w:rFonts w:eastAsia="Calibri" w:cs="Times New Roman"/>
          <w:szCs w:val="28"/>
        </w:rPr>
        <w:t xml:space="preserve">Организации </w:t>
      </w:r>
      <w:r w:rsidRPr="00792190">
        <w:rPr>
          <w:rFonts w:eastAsia="Calibri" w:cs="Times New Roman"/>
          <w:szCs w:val="28"/>
        </w:rPr>
        <w:t xml:space="preserve"> должен принять решение единолично или при необходимости привлечь Комиссию по этике для принятия кардинального решения (действия) по отношению к нарушителям.</w:t>
      </w:r>
    </w:p>
    <w:p w:rsidR="00CB47A3" w:rsidRPr="00F40762" w:rsidRDefault="00CB47A3" w:rsidP="00CB47A3">
      <w:pPr>
        <w:spacing w:after="0"/>
        <w:ind w:firstLine="709"/>
        <w:jc w:val="both"/>
        <w:rPr>
          <w:rFonts w:eastAsia="Calibri" w:cs="Times New Roman"/>
          <w:b/>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X. Личность тренера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10.1. Профессиональная этика тренера требует призвания, преданности своей работе и чувства ответственности при исполнении своих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10.2.  Тренер требователен по отношению к себе и стремится к самосовершенствованию. Для него характерно самонаблюдение, самоопределение и самовоспитание.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10.3. Для тренера необходимо постоянное обновление. Он занимается своим образованием, повышению квалификации и поиском наилучших методов работы.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 Авторитет, честь, репутация: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10.4.1. Авторитет тренера основывается на компетенции, справедливости, такте, умении заботится о своих воспитанниках.</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10.4.2. Тренер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10.4.3 Тренер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10.4.4 Тренер дорожит своей репутацией.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10.4.5 Тренер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тренеру упомянутое мнение.</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10.5. Внешний вид сотрудника </w:t>
      </w:r>
      <w:r>
        <w:rPr>
          <w:rFonts w:eastAsia="Calibri" w:cs="Times New Roman"/>
          <w:szCs w:val="28"/>
        </w:rPr>
        <w:t>Организации</w:t>
      </w:r>
      <w:r w:rsidRPr="00792190">
        <w:rPr>
          <w:rFonts w:eastAsia="Calibri" w:cs="Times New Roman"/>
          <w:szCs w:val="28"/>
        </w:rPr>
        <w:t xml:space="preserve"> при исполнении им должностных обязанностей должен способствовать уважительному отношению граждан к спортивным учреждениям. Соответствовать общепринятому деловому стилю, который отличают официальность, сдержанность, традиционность, аккуратность.</w:t>
      </w:r>
    </w:p>
    <w:p w:rsidR="00CB47A3" w:rsidRPr="00792190" w:rsidRDefault="00CB47A3" w:rsidP="00CB47A3">
      <w:pPr>
        <w:spacing w:after="0"/>
        <w:ind w:firstLine="709"/>
        <w:jc w:val="both"/>
        <w:rPr>
          <w:rFonts w:eastAsia="Calibri" w:cs="Times New Roman"/>
          <w:szCs w:val="28"/>
        </w:rPr>
      </w:pPr>
    </w:p>
    <w:p w:rsidR="00CB47A3" w:rsidRPr="00F40762" w:rsidRDefault="00CB47A3" w:rsidP="00CB47A3">
      <w:pPr>
        <w:spacing w:after="0"/>
        <w:ind w:firstLine="709"/>
        <w:jc w:val="both"/>
        <w:rPr>
          <w:rFonts w:eastAsia="Calibri" w:cs="Times New Roman"/>
          <w:b/>
          <w:szCs w:val="28"/>
        </w:rPr>
      </w:pPr>
      <w:r w:rsidRPr="00F40762">
        <w:rPr>
          <w:rFonts w:eastAsia="Calibri" w:cs="Times New Roman"/>
          <w:b/>
          <w:szCs w:val="28"/>
        </w:rPr>
        <w:t>XI. Ответственность за нарушение положений настоящего Кодекса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11.1. 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w:t>
      </w:r>
      <w:r w:rsidRPr="00792190">
        <w:rPr>
          <w:rFonts w:eastAsia="Calibri" w:cs="Times New Roman"/>
          <w:szCs w:val="28"/>
        </w:rPr>
        <w:lastRenderedPageBreak/>
        <w:t>резерва для выдвижения на вышестоящие должности, а также при наложении дисциплинарных взысканий.</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11.2. Тренер несет ответственность за качество и результаты доверенной ему педагогической работы - подрастающего поколения.</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11.3. Тренер несет ответственность за физическое, интеллектуальное, эмоциональное и духовное развитие детей, оставленных под его присмотром.</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11.4. Тренер несет ответственность за порученные ему администрацией функции и доверенные ресурсы.</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11.5. Тренер является честным человеком и строго соблюдает законодательство Российской Федерации. С профессиональной этикой тренера не сочетаются ни получение взятки, ни ее дача.</w:t>
      </w:r>
    </w:p>
    <w:p w:rsidR="00CB47A3" w:rsidRPr="00792190" w:rsidRDefault="00CB47A3" w:rsidP="00CB47A3">
      <w:pPr>
        <w:spacing w:after="0"/>
        <w:ind w:firstLine="709"/>
        <w:jc w:val="both"/>
        <w:rPr>
          <w:rFonts w:eastAsia="Calibri" w:cs="Times New Roman"/>
          <w:szCs w:val="28"/>
        </w:rPr>
      </w:pPr>
      <w:r w:rsidRPr="00792190">
        <w:rPr>
          <w:rFonts w:eastAsia="Calibri" w:cs="Times New Roman"/>
          <w:szCs w:val="28"/>
        </w:rPr>
        <w:t xml:space="preserve">11.6. Преданность </w:t>
      </w:r>
      <w:r>
        <w:rPr>
          <w:rFonts w:eastAsia="Calibri" w:cs="Times New Roman"/>
          <w:szCs w:val="28"/>
        </w:rPr>
        <w:t>Организации,</w:t>
      </w:r>
      <w:r w:rsidRPr="00792190">
        <w:rPr>
          <w:rFonts w:eastAsia="Calibri" w:cs="Times New Roman"/>
          <w:szCs w:val="28"/>
        </w:rPr>
        <w:t xml:space="preserve"> любовь к делу воспитания </w:t>
      </w:r>
      <w:r>
        <w:rPr>
          <w:rFonts w:eastAsia="Calibri" w:cs="Times New Roman"/>
          <w:szCs w:val="28"/>
        </w:rPr>
        <w:t>подрастающего поколения и подготовки спортивного резерва</w:t>
      </w:r>
      <w:r w:rsidRPr="00792190">
        <w:rPr>
          <w:rFonts w:eastAsia="Calibri" w:cs="Times New Roman"/>
          <w:szCs w:val="28"/>
        </w:rPr>
        <w:t xml:space="preserve">, активное и сознательное участие в повышении квалификации, создание условий </w:t>
      </w:r>
      <w:r>
        <w:rPr>
          <w:rFonts w:eastAsia="Calibri" w:cs="Times New Roman"/>
          <w:szCs w:val="28"/>
        </w:rPr>
        <w:t>д</w:t>
      </w:r>
      <w:r w:rsidRPr="00792190">
        <w:rPr>
          <w:rFonts w:eastAsia="Calibri" w:cs="Times New Roman"/>
          <w:szCs w:val="28"/>
        </w:rPr>
        <w:t>ля реализации программных задач, ясное понимание реальных целей и достижение положительных результатов.</w:t>
      </w:r>
    </w:p>
    <w:p w:rsidR="00CB47A3" w:rsidRPr="008A0B44" w:rsidRDefault="00CB47A3" w:rsidP="00CB47A3">
      <w:pPr>
        <w:spacing w:after="0"/>
        <w:ind w:firstLine="709"/>
        <w:jc w:val="both"/>
        <w:rPr>
          <w:rFonts w:eastAsia="Calibri" w:cs="Times New Roman"/>
          <w:szCs w:val="28"/>
        </w:rPr>
      </w:pPr>
      <w:r w:rsidRPr="00792190">
        <w:rPr>
          <w:rFonts w:eastAsia="Calibri" w:cs="Times New Roman"/>
          <w:szCs w:val="28"/>
        </w:rPr>
        <w:t>11.7. Каждый сотрудник должен принимать все необходимые меры для соблюдения положений настоящего Кодекса.</w:t>
      </w:r>
      <w:r w:rsidRPr="008A0B44">
        <w:rPr>
          <w:rFonts w:eastAsia="Calibri" w:cs="Times New Roman"/>
          <w:szCs w:val="28"/>
        </w:rPr>
        <w:t xml:space="preserve"> </w:t>
      </w:r>
    </w:p>
    <w:p w:rsidR="00CB47A3" w:rsidRPr="008A0B44" w:rsidRDefault="00CB47A3" w:rsidP="00CB47A3">
      <w:pPr>
        <w:spacing w:after="0"/>
        <w:ind w:firstLine="709"/>
        <w:jc w:val="both"/>
        <w:rPr>
          <w:rFonts w:eastAsia="Calibri" w:cs="Times New Roman"/>
          <w:szCs w:val="28"/>
        </w:rPr>
      </w:pPr>
      <w:r w:rsidRPr="008A0B44">
        <w:rPr>
          <w:rFonts w:eastAsia="Calibri" w:cs="Times New Roman"/>
          <w:szCs w:val="28"/>
        </w:rPr>
        <w:t xml:space="preserve"> </w:t>
      </w:r>
    </w:p>
    <w:p w:rsidR="00CB47A3" w:rsidRPr="008A0B44" w:rsidRDefault="00CB47A3" w:rsidP="00CB47A3">
      <w:pPr>
        <w:spacing w:after="0"/>
        <w:ind w:firstLine="709"/>
        <w:jc w:val="both"/>
        <w:rPr>
          <w:rFonts w:eastAsia="Calibri" w:cs="Times New Roman"/>
          <w:szCs w:val="28"/>
        </w:rPr>
      </w:pPr>
    </w:p>
    <w:p w:rsidR="00CB47A3" w:rsidRDefault="00CB47A3" w:rsidP="00CB47A3">
      <w:pPr>
        <w:spacing w:after="0"/>
        <w:ind w:firstLine="709"/>
        <w:jc w:val="both"/>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A3"/>
    <w:rsid w:val="006C0B77"/>
    <w:rsid w:val="007C1590"/>
    <w:rsid w:val="008242FF"/>
    <w:rsid w:val="00870751"/>
    <w:rsid w:val="00922C48"/>
    <w:rsid w:val="00A708AC"/>
    <w:rsid w:val="00B915B7"/>
    <w:rsid w:val="00CB47A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AC9"/>
  <w15:chartTrackingRefBased/>
  <w15:docId w15:val="{B75391FB-111E-4D67-B4FA-A4B5EE17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7A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8AC"/>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A70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3459</Words>
  <Characters>19720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2021-10-13T10:24:00Z</cp:lastPrinted>
  <dcterms:created xsi:type="dcterms:W3CDTF">2021-03-09T11:35:00Z</dcterms:created>
  <dcterms:modified xsi:type="dcterms:W3CDTF">2023-01-25T03:38:00Z</dcterms:modified>
</cp:coreProperties>
</file>